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1145" w14:textId="77777777" w:rsidR="007E6ED5" w:rsidRDefault="007E6ED5" w:rsidP="007B7379">
      <w:r>
        <w:rPr>
          <w:noProof/>
        </w:rPr>
        <w:drawing>
          <wp:anchor distT="0" distB="0" distL="114300" distR="114300" simplePos="0" relativeHeight="251658240" behindDoc="0" locked="0" layoutInCell="1" allowOverlap="1" wp14:anchorId="2C9C9F30" wp14:editId="0F93B507">
            <wp:simplePos x="0" y="0"/>
            <wp:positionH relativeFrom="column">
              <wp:posOffset>3629718</wp:posOffset>
            </wp:positionH>
            <wp:positionV relativeFrom="paragraph">
              <wp:posOffset>-787400</wp:posOffset>
            </wp:positionV>
            <wp:extent cx="2943860" cy="1654810"/>
            <wp:effectExtent l="0" t="0" r="889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elogo online gebruik.jp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E6864" w14:textId="77777777" w:rsidR="007E6ED5" w:rsidRDefault="007E6ED5" w:rsidP="007B7379"/>
    <w:p w14:paraId="0137CCDA" w14:textId="77777777" w:rsidR="007E6ED5" w:rsidRDefault="007E6ED5" w:rsidP="007B7379"/>
    <w:p w14:paraId="54BA78DF" w14:textId="77777777" w:rsidR="007E6ED5" w:rsidRDefault="007B7379" w:rsidP="007B7379">
      <w:pPr>
        <w:rPr>
          <w:b/>
          <w:sz w:val="28"/>
          <w:szCs w:val="28"/>
        </w:rPr>
      </w:pPr>
      <w:r w:rsidRPr="007E6ED5">
        <w:rPr>
          <w:b/>
          <w:sz w:val="28"/>
          <w:szCs w:val="28"/>
        </w:rPr>
        <w:t>Programma</w:t>
      </w:r>
    </w:p>
    <w:p w14:paraId="10BBED44" w14:textId="77777777" w:rsidR="007B7379" w:rsidRDefault="007E6ED5" w:rsidP="007B7379">
      <w:pPr>
        <w:rPr>
          <w:b/>
          <w:sz w:val="28"/>
          <w:szCs w:val="28"/>
        </w:rPr>
      </w:pPr>
      <w:r w:rsidRPr="007E6ED5">
        <w:rPr>
          <w:b/>
          <w:sz w:val="28"/>
          <w:szCs w:val="28"/>
        </w:rPr>
        <w:t>Symposium Zorgevaluatie in Beweging</w:t>
      </w:r>
    </w:p>
    <w:p w14:paraId="1489F803" w14:textId="77777777" w:rsidR="007E6ED5" w:rsidRPr="007E6ED5" w:rsidRDefault="007E6ED5" w:rsidP="007B7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november 2019 | </w:t>
      </w:r>
      <w:proofErr w:type="spellStart"/>
      <w:r>
        <w:rPr>
          <w:b/>
          <w:sz w:val="28"/>
          <w:szCs w:val="28"/>
        </w:rPr>
        <w:t>DeFabrique</w:t>
      </w:r>
      <w:proofErr w:type="spellEnd"/>
      <w:r>
        <w:rPr>
          <w:b/>
          <w:sz w:val="28"/>
          <w:szCs w:val="28"/>
        </w:rPr>
        <w:t>, Utrecht</w:t>
      </w:r>
    </w:p>
    <w:p w14:paraId="0BFC484F" w14:textId="77777777" w:rsidR="007B7379" w:rsidRDefault="007B7379" w:rsidP="007B7379"/>
    <w:p w14:paraId="686EC188" w14:textId="77777777" w:rsidR="007E6ED5" w:rsidRDefault="007E6ED5" w:rsidP="007B7379"/>
    <w:p w14:paraId="7C037F81" w14:textId="77777777" w:rsidR="007B7379" w:rsidRPr="005071CE" w:rsidRDefault="007B7379" w:rsidP="007B7379">
      <w:pPr>
        <w:rPr>
          <w:b/>
        </w:rPr>
      </w:pPr>
      <w:r w:rsidRPr="005071CE">
        <w:rPr>
          <w:b/>
        </w:rPr>
        <w:t>12.30 uur  Inloop met lunch</w:t>
      </w:r>
    </w:p>
    <w:p w14:paraId="2D3F76CB" w14:textId="77777777" w:rsidR="007B7379" w:rsidRDefault="007B7379" w:rsidP="007B7379">
      <w:r>
        <w:t xml:space="preserve"> </w:t>
      </w:r>
    </w:p>
    <w:p w14:paraId="76BD1831" w14:textId="77777777" w:rsidR="007B7379" w:rsidRPr="005071CE" w:rsidRDefault="007B7379" w:rsidP="007B7379">
      <w:pPr>
        <w:rPr>
          <w:b/>
        </w:rPr>
      </w:pPr>
      <w:r w:rsidRPr="005071CE">
        <w:rPr>
          <w:b/>
        </w:rPr>
        <w:t xml:space="preserve">13.00 uur  Zorgevaluatie: waar staan we nu? </w:t>
      </w:r>
    </w:p>
    <w:p w14:paraId="4F5616D2" w14:textId="77777777" w:rsidR="007B7379" w:rsidRPr="007E6ED5" w:rsidRDefault="007B7379" w:rsidP="007B7379">
      <w:pPr>
        <w:rPr>
          <w:i/>
        </w:rPr>
      </w:pPr>
      <w:r w:rsidRPr="007E6ED5">
        <w:rPr>
          <w:i/>
        </w:rPr>
        <w:t xml:space="preserve">Spreker: dr. Jelle </w:t>
      </w:r>
      <w:proofErr w:type="spellStart"/>
      <w:r w:rsidRPr="007E6ED5">
        <w:rPr>
          <w:i/>
        </w:rPr>
        <w:t>Ruurda</w:t>
      </w:r>
      <w:proofErr w:type="spellEnd"/>
      <w:r w:rsidRPr="007E6ED5">
        <w:rPr>
          <w:i/>
        </w:rPr>
        <w:t>, gastro-intestinaal en oncologisch chirurg UMCU en voorzitter adviescommissie zorgevaluatie van de Federatie Medisch Specialisten</w:t>
      </w:r>
    </w:p>
    <w:p w14:paraId="34B65C6B" w14:textId="77777777" w:rsidR="007B7379" w:rsidRDefault="007B7379" w:rsidP="007B7379">
      <w:r>
        <w:t xml:space="preserve"> </w:t>
      </w:r>
    </w:p>
    <w:p w14:paraId="53043E73" w14:textId="77777777" w:rsidR="007B7379" w:rsidRDefault="007B7379" w:rsidP="007B7379">
      <w:r>
        <w:t>Hoe betrek je patiënten bij het prioriteren van onderzoeksvragen?</w:t>
      </w:r>
    </w:p>
    <w:p w14:paraId="64DCA9DA" w14:textId="77777777" w:rsidR="007B7379" w:rsidRPr="005071CE" w:rsidRDefault="007B7379" w:rsidP="007B7379">
      <w:pPr>
        <w:rPr>
          <w:i/>
        </w:rPr>
      </w:pPr>
      <w:r w:rsidRPr="005071CE">
        <w:rPr>
          <w:i/>
        </w:rPr>
        <w:t xml:space="preserve">Spreker: dr. Jonathan </w:t>
      </w:r>
      <w:proofErr w:type="spellStart"/>
      <w:r w:rsidRPr="005071CE">
        <w:rPr>
          <w:i/>
        </w:rPr>
        <w:t>Gower</w:t>
      </w:r>
      <w:proofErr w:type="spellEnd"/>
      <w:r w:rsidRPr="005071CE">
        <w:rPr>
          <w:i/>
        </w:rPr>
        <w:t>, adviseur van de James Lind Alliance, University of Southampton, Verenigd Koninkrijk</w:t>
      </w:r>
    </w:p>
    <w:p w14:paraId="006CF581" w14:textId="77777777" w:rsidR="007B7379" w:rsidRDefault="007B7379" w:rsidP="007B7379">
      <w:r>
        <w:t xml:space="preserve"> </w:t>
      </w:r>
    </w:p>
    <w:p w14:paraId="6F12F927" w14:textId="77777777" w:rsidR="007B7379" w:rsidRDefault="007B7379" w:rsidP="007B7379">
      <w:r>
        <w:t>Netwerkvorming en de rol van de wetenschappelijke vereniging</w:t>
      </w:r>
    </w:p>
    <w:p w14:paraId="45ED3C36" w14:textId="77777777" w:rsidR="007B7379" w:rsidRPr="005071CE" w:rsidRDefault="007B7379" w:rsidP="007B7379">
      <w:pPr>
        <w:rPr>
          <w:i/>
        </w:rPr>
      </w:pPr>
      <w:r w:rsidRPr="005071CE">
        <w:rPr>
          <w:i/>
        </w:rPr>
        <w:t xml:space="preserve">Spreker: dr. Astrid Vollebregt, gynaecoloog Spaarne Gasthuis en </w:t>
      </w:r>
      <w:proofErr w:type="spellStart"/>
      <w:r w:rsidRPr="005071CE">
        <w:rPr>
          <w:i/>
        </w:rPr>
        <w:t>vice-voorzitter</w:t>
      </w:r>
      <w:proofErr w:type="spellEnd"/>
      <w:r w:rsidRPr="005071CE">
        <w:rPr>
          <w:i/>
        </w:rPr>
        <w:t xml:space="preserve"> bestuur Nederlandse Vereniging voor Obstetrie en Gynaecologie</w:t>
      </w:r>
    </w:p>
    <w:p w14:paraId="392BD057" w14:textId="77777777" w:rsidR="007B7379" w:rsidRPr="005071CE" w:rsidRDefault="007B7379" w:rsidP="007B7379">
      <w:pPr>
        <w:rPr>
          <w:i/>
        </w:rPr>
      </w:pPr>
      <w:r w:rsidRPr="005071CE">
        <w:rPr>
          <w:i/>
        </w:rPr>
        <w:t xml:space="preserve"> </w:t>
      </w:r>
    </w:p>
    <w:p w14:paraId="60E46295" w14:textId="77777777" w:rsidR="007B7379" w:rsidRPr="005071CE" w:rsidRDefault="007B7379" w:rsidP="007B7379">
      <w:pPr>
        <w:rPr>
          <w:b/>
        </w:rPr>
      </w:pPr>
      <w:r w:rsidRPr="005071CE">
        <w:rPr>
          <w:b/>
        </w:rPr>
        <w:t>14.15 uur Pauze</w:t>
      </w:r>
    </w:p>
    <w:p w14:paraId="34A6EB2F" w14:textId="77777777" w:rsidR="007B7379" w:rsidRDefault="007B7379" w:rsidP="007B7379">
      <w:r>
        <w:t xml:space="preserve"> </w:t>
      </w:r>
    </w:p>
    <w:p w14:paraId="029949FD" w14:textId="77777777" w:rsidR="007B7379" w:rsidRPr="005071CE" w:rsidRDefault="007B7379" w:rsidP="007B7379">
      <w:pPr>
        <w:rPr>
          <w:b/>
        </w:rPr>
      </w:pPr>
      <w:r w:rsidRPr="005071CE">
        <w:rPr>
          <w:b/>
        </w:rPr>
        <w:t xml:space="preserve">14.30 uur  Workshops </w:t>
      </w:r>
    </w:p>
    <w:p w14:paraId="4DB80F34" w14:textId="77777777" w:rsidR="007B7379" w:rsidRDefault="007B7379" w:rsidP="007B7379">
      <w:r>
        <w:t xml:space="preserve">Vanuit verschillende perspectieven worden relevante vraagstukken rondom zorgevaluatie behandeld. De deelnemers krijgen volop de gelegenheid om mee te denken en met elkaar in discussie te gaan.  </w:t>
      </w:r>
    </w:p>
    <w:p w14:paraId="292C22C0" w14:textId="77777777" w:rsidR="007B7379" w:rsidRDefault="007B7379" w:rsidP="007B7379">
      <w:r>
        <w:t xml:space="preserve"> </w:t>
      </w:r>
    </w:p>
    <w:p w14:paraId="1D3DD69A" w14:textId="77777777" w:rsidR="005071CE" w:rsidRDefault="007B7379" w:rsidP="007B7379">
      <w:pPr>
        <w:pStyle w:val="Lijstalinea"/>
        <w:numPr>
          <w:ilvl w:val="0"/>
          <w:numId w:val="1"/>
        </w:numPr>
      </w:pPr>
      <w:r>
        <w:t>Opzetten van een zorgevaluatiestudie: twee praktijkvoorbeelden</w:t>
      </w:r>
    </w:p>
    <w:p w14:paraId="685E83EC" w14:textId="77777777" w:rsidR="005071CE" w:rsidRDefault="007B7379" w:rsidP="005071CE">
      <w:pPr>
        <w:pStyle w:val="Lijstalinea"/>
        <w:numPr>
          <w:ilvl w:val="1"/>
          <w:numId w:val="2"/>
        </w:numPr>
      </w:pPr>
      <w:r>
        <w:t>Het opzetten van een landelijk cohort darmkanker</w:t>
      </w:r>
    </w:p>
    <w:p w14:paraId="0CF7D47F" w14:textId="77777777" w:rsidR="005071CE" w:rsidRDefault="007B7379" w:rsidP="005071CE">
      <w:pPr>
        <w:pStyle w:val="Lijstalinea"/>
        <w:numPr>
          <w:ilvl w:val="1"/>
          <w:numId w:val="2"/>
        </w:numPr>
      </w:pPr>
      <w:r>
        <w:t>Het rechtzetten van het neustussenschot</w:t>
      </w:r>
    </w:p>
    <w:p w14:paraId="1A9FC4DC" w14:textId="77777777" w:rsidR="005071CE" w:rsidRDefault="007B7379" w:rsidP="007B7379">
      <w:pPr>
        <w:pStyle w:val="Lijstalinea"/>
        <w:numPr>
          <w:ilvl w:val="0"/>
          <w:numId w:val="1"/>
        </w:numPr>
      </w:pPr>
      <w:r>
        <w:t>Barrières bij lopende zorgevaluatiestudies</w:t>
      </w:r>
    </w:p>
    <w:p w14:paraId="7E4FF2A7" w14:textId="77777777" w:rsidR="005071CE" w:rsidRDefault="007B7379" w:rsidP="00A44E9C">
      <w:pPr>
        <w:pStyle w:val="Lijstalinea"/>
        <w:numPr>
          <w:ilvl w:val="0"/>
          <w:numId w:val="1"/>
        </w:numPr>
      </w:pPr>
      <w:r>
        <w:t>Rol van STZ-ziekenhuizen bij zorgevaluatie</w:t>
      </w:r>
    </w:p>
    <w:p w14:paraId="5C1CDC7D" w14:textId="77777777" w:rsidR="005071CE" w:rsidRDefault="007B7379" w:rsidP="00601B7B">
      <w:pPr>
        <w:pStyle w:val="Lijstalinea"/>
        <w:numPr>
          <w:ilvl w:val="0"/>
          <w:numId w:val="1"/>
        </w:numPr>
      </w:pPr>
      <w:r>
        <w:t>Gebruik van data van zorgverzekeraars bij zorgevaluatie</w:t>
      </w:r>
    </w:p>
    <w:p w14:paraId="5A438FEF" w14:textId="77777777" w:rsidR="007B7379" w:rsidRDefault="007B7379" w:rsidP="00601B7B">
      <w:pPr>
        <w:pStyle w:val="Lijstalinea"/>
        <w:numPr>
          <w:ilvl w:val="0"/>
          <w:numId w:val="1"/>
        </w:numPr>
      </w:pPr>
      <w:r>
        <w:t>Zorgevaluatie en het perspectief van de zorgverzekeraar</w:t>
      </w:r>
    </w:p>
    <w:p w14:paraId="6CF5AC92" w14:textId="77777777" w:rsidR="007B7379" w:rsidRDefault="007B7379" w:rsidP="007B7379">
      <w:r>
        <w:t xml:space="preserve"> </w:t>
      </w:r>
    </w:p>
    <w:p w14:paraId="27EA5AB2" w14:textId="77777777" w:rsidR="007B7379" w:rsidRPr="00B74459" w:rsidRDefault="007B7379" w:rsidP="007B7379">
      <w:pPr>
        <w:rPr>
          <w:b/>
        </w:rPr>
      </w:pPr>
      <w:r w:rsidRPr="00B74459">
        <w:rPr>
          <w:b/>
        </w:rPr>
        <w:t>15.30 uur Pauze</w:t>
      </w:r>
    </w:p>
    <w:p w14:paraId="64A629AA" w14:textId="77777777" w:rsidR="007B7379" w:rsidRDefault="007B7379" w:rsidP="007B7379">
      <w:r>
        <w:t xml:space="preserve"> </w:t>
      </w:r>
    </w:p>
    <w:p w14:paraId="55995824" w14:textId="77777777" w:rsidR="007B7379" w:rsidRPr="00B74459" w:rsidRDefault="007B7379" w:rsidP="007B7379">
      <w:pPr>
        <w:rPr>
          <w:b/>
        </w:rPr>
      </w:pPr>
      <w:r w:rsidRPr="00B74459">
        <w:rPr>
          <w:b/>
        </w:rPr>
        <w:t>15.45 uur  Internationale samenwerking bij zorgevaluatie</w:t>
      </w:r>
    </w:p>
    <w:p w14:paraId="76D740CE" w14:textId="77777777" w:rsidR="007B7379" w:rsidRDefault="007B7379" w:rsidP="007B7379">
      <w:r>
        <w:t xml:space="preserve"> </w:t>
      </w:r>
    </w:p>
    <w:p w14:paraId="3ADE15F9" w14:textId="77777777" w:rsidR="007B7379" w:rsidRPr="00B74459" w:rsidRDefault="007B7379" w:rsidP="007B7379">
      <w:pPr>
        <w:rPr>
          <w:b/>
        </w:rPr>
      </w:pPr>
      <w:r w:rsidRPr="00B74459">
        <w:rPr>
          <w:b/>
        </w:rPr>
        <w:t xml:space="preserve">16.15 uur  Zorgevaluatie: volop in beweging </w:t>
      </w:r>
    </w:p>
    <w:p w14:paraId="74FDC41A" w14:textId="77777777" w:rsidR="007B7379" w:rsidRDefault="007B7379" w:rsidP="007B7379">
      <w:r>
        <w:t xml:space="preserve"> </w:t>
      </w:r>
    </w:p>
    <w:p w14:paraId="465900B2" w14:textId="77777777" w:rsidR="003C2FB4" w:rsidRPr="00B74459" w:rsidRDefault="007B7379" w:rsidP="007B7379">
      <w:pPr>
        <w:rPr>
          <w:b/>
        </w:rPr>
      </w:pPr>
      <w:r w:rsidRPr="00B74459">
        <w:rPr>
          <w:b/>
        </w:rPr>
        <w:t>16.45 uur Afsluiting e</w:t>
      </w:r>
      <w:r w:rsidR="00B74459">
        <w:rPr>
          <w:b/>
        </w:rPr>
        <w:t>n</w:t>
      </w:r>
      <w:bookmarkStart w:id="0" w:name="_GoBack"/>
      <w:bookmarkEnd w:id="0"/>
      <w:r w:rsidRPr="00B74459">
        <w:rPr>
          <w:b/>
        </w:rPr>
        <w:t xml:space="preserve"> borrel</w:t>
      </w:r>
    </w:p>
    <w:sectPr w:rsidR="003C2FB4" w:rsidRPr="00B7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FF0"/>
    <w:multiLevelType w:val="hybridMultilevel"/>
    <w:tmpl w:val="CB0E4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AE2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E5F6A"/>
    <w:multiLevelType w:val="hybridMultilevel"/>
    <w:tmpl w:val="81A2A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79"/>
    <w:rsid w:val="003C2FB4"/>
    <w:rsid w:val="005071CE"/>
    <w:rsid w:val="007B7379"/>
    <w:rsid w:val="007E6ED5"/>
    <w:rsid w:val="00B74459"/>
    <w:rsid w:val="00B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8877"/>
  <w15:chartTrackingRefBased/>
  <w15:docId w15:val="{1DA40B05-8F66-4CD0-90DA-31BD18B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6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67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0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55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5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5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4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5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2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35889F0DC5C418D04FD4CDF319FEC" ma:contentTypeVersion="10" ma:contentTypeDescription="Een nieuw document maken." ma:contentTypeScope="" ma:versionID="3ea261142b0267b00ffc57add8a70589">
  <xsd:schema xmlns:xsd="http://www.w3.org/2001/XMLSchema" xmlns:xs="http://www.w3.org/2001/XMLSchema" xmlns:p="http://schemas.microsoft.com/office/2006/metadata/properties" xmlns:ns2="a99826e4-2d44-4f9f-b939-87e06017c4ba" xmlns:ns3="63d1a879-0f15-426d-b7b9-97b999aa5db7" targetNamespace="http://schemas.microsoft.com/office/2006/metadata/properties" ma:root="true" ma:fieldsID="d9225b04c9d89656f32821a0504a461c" ns2:_="" ns3:_="">
    <xsd:import namespace="a99826e4-2d44-4f9f-b939-87e06017c4ba"/>
    <xsd:import namespace="63d1a879-0f15-426d-b7b9-97b999aa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26e4-2d44-4f9f-b939-87e06017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1a879-0f15-426d-b7b9-97b999aa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8A1B0-89AB-46EC-91F6-0778498B9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826e4-2d44-4f9f-b939-87e06017c4ba"/>
    <ds:schemaRef ds:uri="63d1a879-0f15-426d-b7b9-97b999aa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1A771-0CAF-44C6-8A49-DDA06F4FD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92417-459C-468C-BA6B-4110D884330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63d1a879-0f15-426d-b7b9-97b999aa5db7"/>
    <ds:schemaRef ds:uri="a99826e4-2d44-4f9f-b939-87e06017c4b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Schoonderwoerd</dc:creator>
  <cp:keywords/>
  <dc:description/>
  <cp:lastModifiedBy>Sandra Schoonderwoerd</cp:lastModifiedBy>
  <cp:revision>1</cp:revision>
  <dcterms:created xsi:type="dcterms:W3CDTF">2019-09-02T08:42:00Z</dcterms:created>
  <dcterms:modified xsi:type="dcterms:W3CDTF">2019-09-02T12:10:00Z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0x0101004C035889F0DC5C418D04FD4CDF319FEC</vt:lpwstr>
  </property>
</Properties>
</file>